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1F" w:rsidRPr="00FE041F" w:rsidRDefault="00FE041F" w:rsidP="00FE041F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041F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FE041F" w:rsidRPr="00FE041F" w:rsidRDefault="00FE041F" w:rsidP="00FE041F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041F">
        <w:rPr>
          <w:rFonts w:ascii="Times New Roman" w:hAnsi="Times New Roman" w:cs="Times New Roman"/>
          <w:sz w:val="24"/>
          <w:szCs w:val="24"/>
        </w:rPr>
        <w:t xml:space="preserve">Директор МБОУ СОШ №9 </w:t>
      </w:r>
    </w:p>
    <w:p w:rsidR="00FE041F" w:rsidRPr="00FE041F" w:rsidRDefault="00FE041F" w:rsidP="00FE041F">
      <w:pPr>
        <w:spacing w:line="25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E041F">
        <w:rPr>
          <w:rFonts w:ascii="Times New Roman" w:hAnsi="Times New Roman" w:cs="Times New Roman"/>
          <w:sz w:val="24"/>
          <w:szCs w:val="24"/>
        </w:rPr>
        <w:t xml:space="preserve"> ____________О.А. </w:t>
      </w:r>
      <w:proofErr w:type="spellStart"/>
      <w:r w:rsidRPr="00FE041F">
        <w:rPr>
          <w:rFonts w:ascii="Times New Roman" w:hAnsi="Times New Roman" w:cs="Times New Roman"/>
          <w:sz w:val="24"/>
          <w:szCs w:val="24"/>
        </w:rPr>
        <w:t>Летуновская</w:t>
      </w:r>
      <w:proofErr w:type="spellEnd"/>
    </w:p>
    <w:p w:rsidR="00FE041F" w:rsidRPr="00FE041F" w:rsidRDefault="00FE041F" w:rsidP="00FE041F">
      <w:pPr>
        <w:spacing w:line="253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041F">
        <w:rPr>
          <w:rFonts w:ascii="Times New Roman" w:hAnsi="Times New Roman" w:cs="Times New Roman"/>
          <w:sz w:val="24"/>
          <w:szCs w:val="24"/>
        </w:rPr>
        <w:t>«____» _______2023г.</w:t>
      </w:r>
    </w:p>
    <w:p w:rsidR="00FE041F" w:rsidRPr="00FE041F" w:rsidRDefault="00FE041F" w:rsidP="00FE041F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041F" w:rsidRPr="00FE041F" w:rsidRDefault="00FE041F" w:rsidP="00FE041F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4DE9" w:rsidRPr="00724DE9" w:rsidRDefault="00FE041F" w:rsidP="00FE041F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работы педагога – психолога </w:t>
      </w:r>
    </w:p>
    <w:p w:rsidR="00FE041F" w:rsidRPr="00724DE9" w:rsidRDefault="00FE041F" w:rsidP="00FE041F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DE9">
        <w:rPr>
          <w:rFonts w:ascii="Times New Roman" w:hAnsi="Times New Roman" w:cs="Times New Roman"/>
          <w:b/>
          <w:bCs/>
          <w:sz w:val="28"/>
          <w:szCs w:val="28"/>
        </w:rPr>
        <w:t xml:space="preserve">МБОУ СОШ №9 г. Мичуринска </w:t>
      </w:r>
      <w:r w:rsidRPr="007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профориентации</w:t>
      </w:r>
      <w:r w:rsidR="007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 w:rsidRPr="007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Pr="00724DE9">
        <w:rPr>
          <w:rFonts w:ascii="Times New Roman" w:hAnsi="Times New Roman" w:cs="Times New Roman"/>
          <w:b/>
          <w:bCs/>
          <w:sz w:val="28"/>
          <w:szCs w:val="28"/>
        </w:rPr>
        <w:t xml:space="preserve">2023-2024 </w:t>
      </w:r>
      <w:r w:rsidRPr="007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6335"/>
        <w:gridCol w:w="1462"/>
        <w:gridCol w:w="2000"/>
      </w:tblGrid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62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Работа с учащимися 6-11 классов в рамках реализации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проекта «Билет в будущее»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Проведение серии тематических классных часов (согласно возрастным нормам)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1. Кругосветка «Путешествие в мир профессий» (1, 2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2. Трудовая родословная моей семьи (3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3. Известные люди нашего города (4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«5 + МЫ» (5, 6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5. Я и моя будущая профессия (7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6. Внутренняя культура – гарант удачного бизнеса (8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7. Формула успеха - труд по призванию.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Проблемы профессионального самоопределения учащихся (9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8. Моя стратегия жизни (10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9. Профессиональное самоопределение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старшеклассников «Осознанный выбор – путь к успеху» (11 классы).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 течение года педагог-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Организация тестирования учащихся с целью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выявления профессиональных направленностей.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1. Методика ДДО Е.А Климова модификация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А.А.Азбель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, 9 класс.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2. Методика «Готовность подростков к выбору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профессии» В.Б. Успенского, 11 класс.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склонностей Г.В.</w:t>
            </w:r>
            <w:r w:rsidR="00CD36CE"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, 8 класс.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серии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игр (деловые игры, игры погружения, игры тренинги) среди учащихся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- Мир профессий.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- Угадай профессию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- Заглянем в будущее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учащимися, стоящими на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CD36CE"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учете «Мое будущее моими глазами»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35" w:type="dxa"/>
          </w:tcPr>
          <w:p w:rsidR="00E24401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4401" w:rsidRPr="00FE041F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24401"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групповы</w:t>
            </w: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консультаций учащихся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00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работа: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профориентации: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Рубрика «Твое профессиональное будущее»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„«Куда пойти учиться»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„«Карта профессий»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«Словарик новых профессий»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1" w:rsidRPr="00FE041F" w:rsidTr="00724DE9">
        <w:tc>
          <w:tcPr>
            <w:tcW w:w="567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E24401" w:rsidRPr="00FE041F" w:rsidRDefault="00E24401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24401" w:rsidRPr="00FE041F" w:rsidRDefault="00E24401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CE" w:rsidRPr="00FE041F" w:rsidTr="00724DE9">
        <w:tc>
          <w:tcPr>
            <w:tcW w:w="567" w:type="dxa"/>
          </w:tcPr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5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по вопросу выбора профессий учащимися. 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возникшим проблемам профориентации</w:t>
            </w:r>
          </w:p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00" w:type="dxa"/>
          </w:tcPr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CE" w:rsidRPr="00FE041F" w:rsidTr="00724DE9">
        <w:tc>
          <w:tcPr>
            <w:tcW w:w="567" w:type="dxa"/>
          </w:tcPr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5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«Выбор профессионального пути ребенка»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0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CE" w:rsidRPr="00FE041F" w:rsidTr="00724DE9">
        <w:tc>
          <w:tcPr>
            <w:tcW w:w="567" w:type="dxa"/>
          </w:tcPr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35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 «Роль семьи в профессиональной ориентации подростка»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0" w:type="dxa"/>
          </w:tcPr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CE" w:rsidRPr="00FE041F" w:rsidTr="00724DE9">
        <w:tc>
          <w:tcPr>
            <w:tcW w:w="567" w:type="dxa"/>
          </w:tcPr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35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школы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разработок, памяток, рекомендаций для родителей выпускников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0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D36CE" w:rsidRPr="00FE041F" w:rsidRDefault="00CD36CE" w:rsidP="00F02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CE" w:rsidRPr="00FE041F" w:rsidTr="00724DE9">
        <w:trPr>
          <w:trHeight w:val="323"/>
        </w:trPr>
        <w:tc>
          <w:tcPr>
            <w:tcW w:w="567" w:type="dxa"/>
          </w:tcPr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CE" w:rsidRPr="00FE041F" w:rsidTr="00724DE9">
        <w:tc>
          <w:tcPr>
            <w:tcW w:w="567" w:type="dxa"/>
          </w:tcPr>
          <w:p w:rsidR="00CD36CE" w:rsidRPr="00FE041F" w:rsidRDefault="00CD36CE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5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учащимися различных возрастных групп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0" w:type="dxa"/>
          </w:tcPr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D36CE" w:rsidRPr="00FE041F" w:rsidRDefault="00CD36CE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724DE9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5" w:type="dxa"/>
          </w:tcPr>
          <w:p w:rsidR="00FE041F" w:rsidRDefault="00FE041F" w:rsidP="00F023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  для классных руководителей «Особенности </w:t>
            </w:r>
            <w:proofErr w:type="spellStart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в школе» </w:t>
            </w: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Цель- обмен опытом</w:t>
            </w:r>
          </w:p>
          <w:p w:rsidR="00724DE9" w:rsidRPr="00FE041F" w:rsidRDefault="00724DE9" w:rsidP="00F023C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2" w:type="dxa"/>
          </w:tcPr>
          <w:p w:rsidR="00FE041F" w:rsidRPr="00FE041F" w:rsidRDefault="00FE041F" w:rsidP="00F023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00" w:type="dxa"/>
          </w:tcPr>
          <w:p w:rsidR="00FE041F" w:rsidRPr="00FE041F" w:rsidRDefault="00FE041F" w:rsidP="00F023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724DE9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35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Организовать помощь в разработке классных часов по профориентации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724DE9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35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выставок </w:t>
            </w:r>
            <w:proofErr w:type="gramStart"/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профориентации учащихся в школьной библиотеке «В мире профессий», «Все работы хороши», «Профессии наших мам», «Профессии наших пап», «Профессии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героев России»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0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724DE9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35" w:type="dxa"/>
          </w:tcPr>
          <w:p w:rsidR="00FE041F" w:rsidRPr="00FE041F" w:rsidRDefault="00FE041F" w:rsidP="00FE0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Профконсультации</w:t>
            </w:r>
            <w:proofErr w:type="spellEnd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учителей по результатам изучения личности школьника</w:t>
            </w: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«Изучение личностных особенностей и способностей учащихся»</w:t>
            </w: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«Изучение склонностей и интересов»</w:t>
            </w: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«Изучение профессиональных намерений и планов учащихся»</w:t>
            </w:r>
          </w:p>
        </w:tc>
        <w:tc>
          <w:tcPr>
            <w:tcW w:w="1462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FE041F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работа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FE041F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5" w:type="dxa"/>
          </w:tcPr>
          <w:p w:rsidR="00FE041F" w:rsidRPr="00FE041F" w:rsidRDefault="00FE041F" w:rsidP="00FE0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нормативно-правовых документов.  Разработка плана </w:t>
            </w:r>
            <w:proofErr w:type="spellStart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</w:p>
        </w:tc>
        <w:tc>
          <w:tcPr>
            <w:tcW w:w="1462" w:type="dxa"/>
          </w:tcPr>
          <w:p w:rsidR="00FE041F" w:rsidRPr="00FE041F" w:rsidRDefault="00FE041F" w:rsidP="00F023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00" w:type="dxa"/>
          </w:tcPr>
          <w:p w:rsidR="00FE041F" w:rsidRPr="00FE041F" w:rsidRDefault="00FE041F" w:rsidP="00FE0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FE041F" w:rsidRPr="00FE041F" w:rsidRDefault="00FE041F" w:rsidP="00FE0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E041F" w:rsidRPr="00FE041F" w:rsidRDefault="00FE041F" w:rsidP="00F023C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FE041F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5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занятиям, консультациям,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диагностикам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F" w:rsidRPr="00FE041F" w:rsidTr="00724DE9">
        <w:tc>
          <w:tcPr>
            <w:tcW w:w="567" w:type="dxa"/>
          </w:tcPr>
          <w:p w:rsidR="00FE041F" w:rsidRPr="00FE041F" w:rsidRDefault="00FE041F" w:rsidP="00E2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35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методических рекомендаций по организации </w:t>
            </w:r>
            <w:proofErr w:type="spellStart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proofErr w:type="gramStart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FE0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462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FE041F" w:rsidRPr="00FE041F" w:rsidRDefault="00FE041F" w:rsidP="00CD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1F" w:rsidRPr="00FE041F" w:rsidRDefault="00FE041F" w:rsidP="00CD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41F" w:rsidRPr="00FE041F" w:rsidRDefault="00FE041F" w:rsidP="00CD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401" w:rsidRPr="00FE041F" w:rsidRDefault="00FE041F" w:rsidP="00FE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41F">
        <w:rPr>
          <w:rFonts w:ascii="Times New Roman" w:hAnsi="Times New Roman" w:cs="Times New Roman"/>
          <w:sz w:val="24"/>
          <w:szCs w:val="24"/>
        </w:rPr>
        <w:t xml:space="preserve">Педагог – психолог   Попова Г.Н.                                          </w:t>
      </w:r>
    </w:p>
    <w:sectPr w:rsidR="00E24401" w:rsidRPr="00FE041F" w:rsidSect="00F023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24401"/>
    <w:rsid w:val="00361F2F"/>
    <w:rsid w:val="00724DE9"/>
    <w:rsid w:val="00BB3AFC"/>
    <w:rsid w:val="00CD36CE"/>
    <w:rsid w:val="00E24401"/>
    <w:rsid w:val="00FE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3</cp:revision>
  <dcterms:created xsi:type="dcterms:W3CDTF">2002-01-01T06:22:00Z</dcterms:created>
  <dcterms:modified xsi:type="dcterms:W3CDTF">2002-01-01T00:52:00Z</dcterms:modified>
</cp:coreProperties>
</file>